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1046" w:type="dxa"/>
        <w:tblLook w:val="01E0" w:firstRow="1" w:lastRow="1" w:firstColumn="1" w:lastColumn="1" w:noHBand="0" w:noVBand="0"/>
      </w:tblPr>
      <w:tblGrid>
        <w:gridCol w:w="4253"/>
        <w:gridCol w:w="1843"/>
        <w:gridCol w:w="4950"/>
      </w:tblGrid>
      <w:tr w:rsidR="00491377" w:rsidTr="0055379D">
        <w:tc>
          <w:tcPr>
            <w:tcW w:w="4253" w:type="dxa"/>
          </w:tcPr>
          <w:p w:rsidR="00491377" w:rsidRDefault="00491377" w:rsidP="004913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491377" w:rsidRDefault="00491377" w:rsidP="004913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43" w:type="dxa"/>
            <w:hideMark/>
          </w:tcPr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99518" wp14:editId="7CE965B3">
                      <wp:simplePos x="0" y="0"/>
                      <wp:positionH relativeFrom="column">
                        <wp:posOffset>-2654935</wp:posOffset>
                      </wp:positionH>
                      <wp:positionV relativeFrom="paragraph">
                        <wp:posOffset>1061085</wp:posOffset>
                      </wp:positionV>
                      <wp:extent cx="6629400" cy="0"/>
                      <wp:effectExtent l="41275" t="46990" r="44450" b="38735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38CF3" id="Прямая соединительная линия 1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05pt,83.55pt" to="312.9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jmUAIAAF0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F75C5" wp14:editId="1D85D6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03" name="Прямо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377" w:rsidRDefault="00491377" w:rsidP="00491377">
                                  <w:r>
                                    <w:rPr>
                                      <w:rFonts w:eastAsiaTheme="minorHAns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BDF9E09" wp14:editId="5CBE99DB">
                                        <wp:extent cx="814070" cy="786130"/>
                                        <wp:effectExtent l="0" t="0" r="5080" b="0"/>
                                        <wp:docPr id="176" name="Рисунок 176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75C5" id="Прямоугольник 103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5kpwIAABk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9O0eZK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491377" w:rsidRDefault="00491377" w:rsidP="00491377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DF9E09" wp14:editId="5CBE99DB">
                                  <wp:extent cx="814070" cy="786130"/>
                                  <wp:effectExtent l="0" t="0" r="5080" b="0"/>
                                  <wp:docPr id="176" name="Рисунок 176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50" w:type="dxa"/>
          </w:tcPr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491377" w:rsidRDefault="00491377" w:rsidP="004913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491377" w:rsidRDefault="00491377" w:rsidP="004913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491377" w:rsidRDefault="00491377" w:rsidP="00491377">
            <w:pPr>
              <w:spacing w:after="0" w:line="240" w:lineRule="auto"/>
              <w:ind w:left="-540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491377" w:rsidRDefault="00491377" w:rsidP="004913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491377" w:rsidRDefault="00491377" w:rsidP="004913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491377" w:rsidRDefault="00491377" w:rsidP="0049137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491377" w:rsidRDefault="00491377" w:rsidP="00491377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491377" w:rsidRDefault="00491377" w:rsidP="00491377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491377" w:rsidRDefault="00491377" w:rsidP="0049137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20 -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491377" w:rsidRDefault="00491377" w:rsidP="00491377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 31-март 2023-жыл</w:t>
      </w:r>
    </w:p>
    <w:p w:rsidR="00491377" w:rsidRDefault="00491377" w:rsidP="0049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377" w:rsidRDefault="00491377" w:rsidP="00491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« 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 аймагынын Беш-Жыгач  айылына балдар үчүн спорттук зал  куруу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91377" w:rsidRDefault="00491377" w:rsidP="00491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377" w:rsidRPr="00624524" w:rsidRDefault="00491377" w:rsidP="00491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>
        <w:rPr>
          <w:rFonts w:ascii="Times New Roman" w:hAnsi="Times New Roman"/>
          <w:sz w:val="28"/>
          <w:szCs w:val="24"/>
          <w:lang w:val="kk-KZ"/>
        </w:rPr>
        <w:t>X</w:t>
      </w:r>
      <w:r w:rsidRPr="00AE4CDF">
        <w:rPr>
          <w:rFonts w:ascii="Times New Roman" w:hAnsi="Times New Roman"/>
          <w:sz w:val="28"/>
          <w:szCs w:val="24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491377" w:rsidRDefault="00491377" w:rsidP="00491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27.03.2023-ж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35/403-сандуу каты эске алынсын.</w:t>
      </w:r>
    </w:p>
    <w:p w:rsidR="00491377" w:rsidRDefault="00491377" w:rsidP="004913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2.Масы айыл аймагынын Беш-Жыгач айылына балдар үчүн спорттук зал  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куруу долбоору артыкчылыктуу деп табылсын.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3.Долбоордун жалпы сметалык баасы 28 527 667 ( жыйырма сегиз млн беш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жүз жыйырма жети миң алты жүз алтымыш жети) сомдук долбоорду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ишке ашыруу максатында өздүк салым үчүн жергиликтүү бюджеттен 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1 426 383  (  бир млн төрт жүз жыйырма алты миң үч жүз сексен үч  ) сом 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акча каражаты ажыратылып берилсин. 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4.Долбоорго акча каражатын бөлүү үчүн Ноокен райондук  Өнүктүрүү 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жагы, Масы айыл өкмөтүнүн        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1377" w:rsidRDefault="00491377" w:rsidP="0049137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5.Токтомдун аткарылышын көзөмөлдөө жагы, Масы айылдык  Кеңешинин </w:t>
      </w:r>
    </w:p>
    <w:p w:rsidR="00491377" w:rsidRDefault="00491377" w:rsidP="0049137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Ж.Карабаевке тапшырылсын.</w:t>
      </w:r>
    </w:p>
    <w:p w:rsidR="00491377" w:rsidRDefault="00491377" w:rsidP="0049137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91377" w:rsidRDefault="00491377" w:rsidP="00491377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D12F6A" w:rsidRPr="00491377" w:rsidRDefault="00D12F6A">
      <w:pPr>
        <w:rPr>
          <w:lang w:val="ky-KG"/>
        </w:rPr>
      </w:pPr>
      <w:bookmarkStart w:id="0" w:name="_GoBack"/>
      <w:bookmarkEnd w:id="0"/>
    </w:p>
    <w:sectPr w:rsidR="00D12F6A" w:rsidRPr="0049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9A"/>
    <w:rsid w:val="00311B9A"/>
    <w:rsid w:val="00491377"/>
    <w:rsid w:val="007E1755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FB30E-263D-4845-8AF7-5498806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2023-08-24T09:39:00Z</dcterms:created>
  <dcterms:modified xsi:type="dcterms:W3CDTF">2023-08-24T09:47:00Z</dcterms:modified>
</cp:coreProperties>
</file>